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72" w:rsidRDefault="00815E74">
      <w:pPr>
        <w:rPr>
          <w:lang w:val="hr-HR"/>
        </w:rPr>
      </w:pPr>
      <w:r>
        <w:rPr>
          <w:lang w:val="hr-HR"/>
        </w:rPr>
        <w:t xml:space="preserve">Povjerenstvo za javne akcije </w:t>
      </w:r>
      <w:r w:rsidR="00D07E61">
        <w:rPr>
          <w:lang w:val="hr-HR"/>
        </w:rPr>
        <w:t xml:space="preserve">HRT-a </w:t>
      </w:r>
      <w:r>
        <w:rPr>
          <w:lang w:val="hr-HR"/>
        </w:rPr>
        <w:t xml:space="preserve">ima savjetodavnu ulogu. Sastoji se od 5 članova koji </w:t>
      </w:r>
      <w:r w:rsidR="00177072">
        <w:rPr>
          <w:lang w:val="hr-HR"/>
        </w:rPr>
        <w:t>prijedlog odluke donosi većinom glasova</w:t>
      </w:r>
      <w:r w:rsidR="00D07E61">
        <w:rPr>
          <w:lang w:val="hr-HR"/>
        </w:rPr>
        <w:t xml:space="preserve"> te prijedloge odluka</w:t>
      </w:r>
      <w:r w:rsidR="00177072">
        <w:rPr>
          <w:lang w:val="hr-HR"/>
        </w:rPr>
        <w:t xml:space="preserve"> dostavlja ravnatelju PJ Program na suglasnost.</w:t>
      </w:r>
    </w:p>
    <w:p w:rsidR="00177072" w:rsidRDefault="00177072">
      <w:pPr>
        <w:rPr>
          <w:lang w:val="hr-HR"/>
        </w:rPr>
      </w:pPr>
      <w:r>
        <w:rPr>
          <w:lang w:val="hr-HR"/>
        </w:rPr>
        <w:t xml:space="preserve">Ravnatelj PJ Program, ukoliko je suglasan s prijedlogom odluke Povjerenstva,  predlaže donošenje odluke </w:t>
      </w:r>
      <w:r w:rsidR="00D07E61">
        <w:rPr>
          <w:lang w:val="hr-HR"/>
        </w:rPr>
        <w:t>g</w:t>
      </w:r>
      <w:r>
        <w:rPr>
          <w:lang w:val="hr-HR"/>
        </w:rPr>
        <w:t>lavnom</w:t>
      </w:r>
      <w:r w:rsidR="00D07E61">
        <w:rPr>
          <w:lang w:val="hr-HR"/>
        </w:rPr>
        <w:t>e</w:t>
      </w:r>
      <w:r>
        <w:rPr>
          <w:lang w:val="hr-HR"/>
        </w:rPr>
        <w:t xml:space="preserve"> ravnatelju HRT-a.</w:t>
      </w:r>
    </w:p>
    <w:p w:rsidR="00177072" w:rsidRDefault="00177072">
      <w:pPr>
        <w:rPr>
          <w:lang w:val="hr-HR"/>
        </w:rPr>
      </w:pPr>
      <w:r>
        <w:rPr>
          <w:lang w:val="hr-HR"/>
        </w:rPr>
        <w:t>Povjeren</w:t>
      </w:r>
      <w:r w:rsidR="00F73365">
        <w:rPr>
          <w:lang w:val="hr-HR"/>
        </w:rPr>
        <w:t>stvo zasjeda po zaprimljenoj mo</w:t>
      </w:r>
      <w:r>
        <w:rPr>
          <w:lang w:val="hr-HR"/>
        </w:rPr>
        <w:t>l</w:t>
      </w:r>
      <w:r w:rsidR="00F73365">
        <w:rPr>
          <w:lang w:val="hr-HR"/>
        </w:rPr>
        <w:t>b</w:t>
      </w:r>
      <w:r>
        <w:rPr>
          <w:lang w:val="hr-HR"/>
        </w:rPr>
        <w:t>i za sudjelovanje u akciji od javnog</w:t>
      </w:r>
      <w:r w:rsidR="00D07E61">
        <w:rPr>
          <w:lang w:val="hr-HR"/>
        </w:rPr>
        <w:t>a</w:t>
      </w:r>
      <w:r>
        <w:rPr>
          <w:lang w:val="hr-HR"/>
        </w:rPr>
        <w:t xml:space="preserve"> interesa upućenoj na adresu Prisavlje 3, 10 000 Zagreb s naznakom  Povjerenstvo za akcije od javnog interesa HRT-a, ili na e</w:t>
      </w:r>
      <w:r w:rsidR="00D07E61">
        <w:rPr>
          <w:lang w:val="hr-HR"/>
        </w:rPr>
        <w:t>-</w:t>
      </w:r>
      <w:r>
        <w:rPr>
          <w:lang w:val="hr-HR"/>
        </w:rPr>
        <w:t>adresu javneakcije@hrt.hr , najkasnije 10 dana od zaprimanja molbe.</w:t>
      </w:r>
    </w:p>
    <w:p w:rsidR="00177072" w:rsidRDefault="00177072">
      <w:pPr>
        <w:rPr>
          <w:lang w:val="hr-HR"/>
        </w:rPr>
      </w:pPr>
      <w:r>
        <w:rPr>
          <w:lang w:val="hr-HR"/>
        </w:rPr>
        <w:t>Molba mora biti sastavljena na hrvatskom</w:t>
      </w:r>
      <w:r w:rsidR="00D07E61">
        <w:rPr>
          <w:lang w:val="hr-HR"/>
        </w:rPr>
        <w:t>e</w:t>
      </w:r>
      <w:r>
        <w:rPr>
          <w:lang w:val="hr-HR"/>
        </w:rPr>
        <w:t xml:space="preserve"> jeziku, u pisanom</w:t>
      </w:r>
      <w:r w:rsidR="00D07E61">
        <w:rPr>
          <w:lang w:val="hr-HR"/>
        </w:rPr>
        <w:t>e</w:t>
      </w:r>
      <w:r>
        <w:rPr>
          <w:lang w:val="hr-HR"/>
        </w:rPr>
        <w:t xml:space="preserve"> obliku, </w:t>
      </w:r>
      <w:r w:rsidR="00D07E61">
        <w:rPr>
          <w:lang w:val="hr-HR"/>
        </w:rPr>
        <w:t xml:space="preserve">mora </w:t>
      </w:r>
      <w:r>
        <w:rPr>
          <w:lang w:val="hr-HR"/>
        </w:rPr>
        <w:t>sadržavati opć</w:t>
      </w:r>
      <w:r w:rsidR="00F73365">
        <w:rPr>
          <w:lang w:val="hr-HR"/>
        </w:rPr>
        <w:t>e podatke o podnositelju molbe te</w:t>
      </w:r>
      <w:r>
        <w:rPr>
          <w:lang w:val="hr-HR"/>
        </w:rPr>
        <w:t xml:space="preserve"> svrhovitosti javne akcije s dokumentiranim obrazloženjem o udovoljavanju propisanim kriterijima. </w:t>
      </w:r>
    </w:p>
    <w:p w:rsidR="00177072" w:rsidRDefault="00177072">
      <w:pPr>
        <w:rPr>
          <w:lang w:val="hr-HR"/>
        </w:rPr>
      </w:pPr>
      <w:r>
        <w:rPr>
          <w:lang w:val="hr-HR"/>
        </w:rPr>
        <w:t>Povjerenstvo ima od podnostielja molbe pravo tražiti dopunu dokumentacije te dodatna obrazloženja i objašnjenja.</w:t>
      </w:r>
    </w:p>
    <w:p w:rsidR="00177072" w:rsidRDefault="00177072">
      <w:pPr>
        <w:rPr>
          <w:lang w:val="hr-HR"/>
        </w:rPr>
      </w:pPr>
      <w:r>
        <w:rPr>
          <w:lang w:val="hr-HR"/>
        </w:rPr>
        <w:t>Povjerenstvo , ovisno o zaprimljenoj molbi, uz suglasnost Ravnatelja PJ Program, utvrđuje kriterije sudjelovanja HRT-a u takvim akcij</w:t>
      </w:r>
      <w:r w:rsidR="00F73365">
        <w:rPr>
          <w:lang w:val="hr-HR"/>
        </w:rPr>
        <w:t>ama za svaki pojedinačni slučaj sukladno kriterijima propisanim</w:t>
      </w:r>
      <w:r w:rsidR="00D07E61">
        <w:rPr>
          <w:lang w:val="hr-HR"/>
        </w:rPr>
        <w:t>a člankom 6. Pravilnika o radu P</w:t>
      </w:r>
      <w:r w:rsidR="00F73365">
        <w:rPr>
          <w:lang w:val="hr-HR"/>
        </w:rPr>
        <w:t>ovjerenstva.</w:t>
      </w:r>
    </w:p>
    <w:p w:rsidR="00F73365" w:rsidRDefault="00F73365">
      <w:pPr>
        <w:rPr>
          <w:lang w:val="hr-HR"/>
        </w:rPr>
      </w:pPr>
      <w:r>
        <w:rPr>
          <w:lang w:val="hr-HR"/>
        </w:rPr>
        <w:t>Povjerenstvo se mora pridržavati sljedećih kriterija:</w:t>
      </w:r>
    </w:p>
    <w:p w:rsidR="00F73365" w:rsidRDefault="00D07E61" w:rsidP="00F73365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j</w:t>
      </w:r>
      <w:r w:rsidR="00F73365">
        <w:rPr>
          <w:lang w:val="hr-HR"/>
        </w:rPr>
        <w:t>avna akcija mora imati stvarno i simbolično značenje za društvo u cjelini ( podupirati edukativni, informativni,</w:t>
      </w:r>
      <w:r>
        <w:rPr>
          <w:lang w:val="hr-HR"/>
        </w:rPr>
        <w:t xml:space="preserve"> </w:t>
      </w:r>
      <w:r w:rsidR="00F73365">
        <w:rPr>
          <w:lang w:val="hr-HR"/>
        </w:rPr>
        <w:t>kulturološki , ekološki, zdravstveni, nacionalni ili drugi javni interes)</w:t>
      </w:r>
    </w:p>
    <w:p w:rsidR="00F73365" w:rsidRDefault="00D07E61" w:rsidP="00F73365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m</w:t>
      </w:r>
      <w:r w:rsidR="00F73365">
        <w:rPr>
          <w:lang w:val="hr-HR"/>
        </w:rPr>
        <w:t>ora afirmirati HRT kako stvaran i simboličan subjekt u doprinosu akciji</w:t>
      </w:r>
    </w:p>
    <w:p w:rsidR="00F73365" w:rsidRDefault="00D07E61" w:rsidP="00F73365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m</w:t>
      </w:r>
      <w:r w:rsidR="00F73365">
        <w:rPr>
          <w:lang w:val="hr-HR"/>
        </w:rPr>
        <w:t>ora javno poticati institucije, građane i ostale na rješavanje općedruštvenih zadaća</w:t>
      </w:r>
    </w:p>
    <w:p w:rsidR="00F73365" w:rsidRDefault="00D07E61" w:rsidP="00F73365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n</w:t>
      </w:r>
      <w:r w:rsidR="00F73365">
        <w:rPr>
          <w:lang w:val="hr-HR"/>
        </w:rPr>
        <w:t>e smije promicati bilo koji partikula</w:t>
      </w:r>
      <w:r>
        <w:rPr>
          <w:lang w:val="hr-HR"/>
        </w:rPr>
        <w:t>rni politički, gospodarski i drugi</w:t>
      </w:r>
      <w:r w:rsidR="00F73365">
        <w:rPr>
          <w:lang w:val="hr-HR"/>
        </w:rPr>
        <w:t xml:space="preserve"> interes ili nanostiti štetu društvu i</w:t>
      </w:r>
      <w:r>
        <w:rPr>
          <w:lang w:val="hr-HR"/>
        </w:rPr>
        <w:t xml:space="preserve"> </w:t>
      </w:r>
      <w:r w:rsidR="00F73365">
        <w:rPr>
          <w:lang w:val="hr-HR"/>
        </w:rPr>
        <w:t>/</w:t>
      </w:r>
      <w:r>
        <w:rPr>
          <w:lang w:val="hr-HR"/>
        </w:rPr>
        <w:t xml:space="preserve"> </w:t>
      </w:r>
      <w:r w:rsidR="00F73365">
        <w:rPr>
          <w:lang w:val="hr-HR"/>
        </w:rPr>
        <w:t>ili pojedincima</w:t>
      </w:r>
    </w:p>
    <w:p w:rsidR="00F73365" w:rsidRDefault="00D07E61" w:rsidP="00F73365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v</w:t>
      </w:r>
      <w:r w:rsidR="00F73365">
        <w:rPr>
          <w:lang w:val="hr-HR"/>
        </w:rPr>
        <w:t>anjski suradnički subjekti moraju uživati neosporan javni ugled i moralni kredibilitet</w:t>
      </w:r>
    </w:p>
    <w:p w:rsidR="00F73365" w:rsidRDefault="00F73365" w:rsidP="00F73365">
      <w:pPr>
        <w:pStyle w:val="ListParagraph"/>
        <w:rPr>
          <w:lang w:val="hr-HR"/>
        </w:rPr>
      </w:pPr>
    </w:p>
    <w:p w:rsidR="00F73365" w:rsidRPr="00F73365" w:rsidRDefault="00F73365" w:rsidP="00F73365">
      <w:pPr>
        <w:rPr>
          <w:lang w:val="hr-HR"/>
        </w:rPr>
      </w:pPr>
      <w:r w:rsidRPr="00F73365">
        <w:rPr>
          <w:lang w:val="hr-HR"/>
        </w:rPr>
        <w:t xml:space="preserve">Povjerenstvo </w:t>
      </w:r>
      <w:r>
        <w:rPr>
          <w:lang w:val="hr-HR"/>
        </w:rPr>
        <w:t xml:space="preserve">će, </w:t>
      </w:r>
      <w:r w:rsidRPr="00F73365">
        <w:rPr>
          <w:lang w:val="hr-HR"/>
        </w:rPr>
        <w:t xml:space="preserve">po </w:t>
      </w:r>
      <w:r w:rsidR="00D07E61">
        <w:rPr>
          <w:lang w:val="hr-HR"/>
        </w:rPr>
        <w:t>donošenju odluke g</w:t>
      </w:r>
      <w:r>
        <w:rPr>
          <w:lang w:val="hr-HR"/>
        </w:rPr>
        <w:t>lavnog</w:t>
      </w:r>
      <w:r w:rsidR="00D07E61">
        <w:rPr>
          <w:lang w:val="hr-HR"/>
        </w:rPr>
        <w:t>a</w:t>
      </w:r>
      <w:r>
        <w:rPr>
          <w:lang w:val="hr-HR"/>
        </w:rPr>
        <w:t xml:space="preserve"> ravnatelja HRT-a ,</w:t>
      </w:r>
      <w:r w:rsidR="00D07E61">
        <w:rPr>
          <w:lang w:val="hr-HR"/>
        </w:rPr>
        <w:t xml:space="preserve"> </w:t>
      </w:r>
      <w:r>
        <w:rPr>
          <w:lang w:val="hr-HR"/>
        </w:rPr>
        <w:t>upoznati podnositelja molbe o sadržaju odluke.</w:t>
      </w:r>
      <w:bookmarkStart w:id="0" w:name="_GoBack"/>
      <w:bookmarkEnd w:id="0"/>
    </w:p>
    <w:sectPr w:rsidR="00F73365" w:rsidRPr="00F73365" w:rsidSect="00FA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5294"/>
    <w:multiLevelType w:val="hybridMultilevel"/>
    <w:tmpl w:val="DEC013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E74"/>
    <w:rsid w:val="000C376E"/>
    <w:rsid w:val="00177072"/>
    <w:rsid w:val="00815E74"/>
    <w:rsid w:val="00D07E61"/>
    <w:rsid w:val="00E302FA"/>
    <w:rsid w:val="00F73365"/>
    <w:rsid w:val="00FA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5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ivavilovic</cp:lastModifiedBy>
  <cp:revision>3</cp:revision>
  <dcterms:created xsi:type="dcterms:W3CDTF">2018-04-13T08:19:00Z</dcterms:created>
  <dcterms:modified xsi:type="dcterms:W3CDTF">2018-04-16T13:07:00Z</dcterms:modified>
</cp:coreProperties>
</file>